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18D20" w14:textId="77777777" w:rsidR="00F87AE5" w:rsidRDefault="000F7829" w:rsidP="00C07B5F">
      <w:pPr>
        <w:spacing w:line="480" w:lineRule="auto"/>
        <w:ind w:firstLine="720"/>
        <w:jc w:val="both"/>
      </w:pPr>
      <w:r>
        <w:t xml:space="preserve">        </w:t>
      </w:r>
    </w:p>
    <w:p w14:paraId="4F118D21" w14:textId="77777777" w:rsidR="00F87AE5" w:rsidRDefault="00F87AE5" w:rsidP="00C07B5F">
      <w:pPr>
        <w:spacing w:line="480" w:lineRule="auto"/>
        <w:ind w:firstLine="720"/>
        <w:jc w:val="both"/>
      </w:pPr>
    </w:p>
    <w:p w14:paraId="4F118D22" w14:textId="77777777" w:rsidR="00F87AE5" w:rsidRDefault="00F87AE5" w:rsidP="00C07B5F">
      <w:pPr>
        <w:spacing w:line="480" w:lineRule="auto"/>
        <w:ind w:firstLine="720"/>
        <w:jc w:val="both"/>
      </w:pPr>
    </w:p>
    <w:p w14:paraId="4F118D23" w14:textId="77777777" w:rsidR="00F87AE5" w:rsidRDefault="00F87AE5" w:rsidP="00C07B5F">
      <w:pPr>
        <w:spacing w:line="480" w:lineRule="auto"/>
        <w:ind w:firstLine="720"/>
        <w:jc w:val="both"/>
      </w:pPr>
    </w:p>
    <w:p w14:paraId="4F118D24" w14:textId="77777777" w:rsidR="00F87AE5" w:rsidRDefault="00F87AE5" w:rsidP="00C07B5F">
      <w:pPr>
        <w:spacing w:line="480" w:lineRule="auto"/>
        <w:ind w:firstLine="720"/>
        <w:jc w:val="both"/>
      </w:pPr>
    </w:p>
    <w:p w14:paraId="4F118D25" w14:textId="77777777" w:rsidR="00F87AE5" w:rsidRDefault="00F87AE5" w:rsidP="00C07B5F">
      <w:pPr>
        <w:spacing w:line="480" w:lineRule="auto"/>
        <w:ind w:firstLine="720"/>
        <w:jc w:val="both"/>
      </w:pPr>
    </w:p>
    <w:p w14:paraId="4F118D26" w14:textId="77777777" w:rsidR="00F87AE5" w:rsidRDefault="00F87AE5" w:rsidP="00C07B5F">
      <w:pPr>
        <w:spacing w:line="480" w:lineRule="auto"/>
        <w:ind w:firstLine="720"/>
        <w:jc w:val="both"/>
      </w:pPr>
    </w:p>
    <w:p w14:paraId="4F118D27" w14:textId="77777777" w:rsidR="00F87AE5" w:rsidRPr="00F87AE5" w:rsidRDefault="00F87AE5" w:rsidP="00C07B5F">
      <w:pPr>
        <w:spacing w:line="480" w:lineRule="auto"/>
        <w:ind w:firstLine="720"/>
        <w:jc w:val="both"/>
        <w:rPr>
          <w:rFonts w:ascii="Times New Roman" w:hAnsi="Times New Roman" w:cs="Times New Roman"/>
          <w:b/>
          <w:sz w:val="24"/>
          <w:szCs w:val="24"/>
        </w:rPr>
      </w:pPr>
    </w:p>
    <w:p w14:paraId="4F118D28" w14:textId="77777777" w:rsidR="00F87AE5" w:rsidRPr="00F87AE5" w:rsidRDefault="000F7829" w:rsidP="00C07B5F">
      <w:pPr>
        <w:spacing w:line="480" w:lineRule="auto"/>
        <w:ind w:firstLine="720"/>
        <w:jc w:val="both"/>
        <w:rPr>
          <w:rFonts w:ascii="Times New Roman" w:hAnsi="Times New Roman" w:cs="Times New Roman"/>
          <w:b/>
          <w:sz w:val="24"/>
          <w:szCs w:val="24"/>
        </w:rPr>
      </w:pPr>
      <w:r w:rsidRPr="00F87A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87AE5">
        <w:rPr>
          <w:rFonts w:ascii="Times New Roman" w:hAnsi="Times New Roman" w:cs="Times New Roman"/>
          <w:b/>
          <w:sz w:val="24"/>
          <w:szCs w:val="24"/>
        </w:rPr>
        <w:t xml:space="preserve">Qualitative Dissertation Checklist </w:t>
      </w:r>
    </w:p>
    <w:p w14:paraId="4F118D29" w14:textId="77777777" w:rsidR="00F87AE5" w:rsidRPr="009F771F" w:rsidRDefault="000F7829" w:rsidP="00F87AE5">
      <w:pPr>
        <w:shd w:val="clear" w:color="auto" w:fill="FFFFFF" w:themeFill="background1"/>
        <w:spacing w:line="480" w:lineRule="auto"/>
        <w:jc w:val="center"/>
        <w:rPr>
          <w:rFonts w:ascii="Times New Roman" w:hAnsi="Times New Roman" w:cs="Times New Roman"/>
          <w:color w:val="000000" w:themeColor="text1"/>
          <w:sz w:val="24"/>
          <w:szCs w:val="24"/>
        </w:rPr>
      </w:pPr>
      <w:r w:rsidRPr="009F771F">
        <w:rPr>
          <w:rFonts w:ascii="Times New Roman" w:hAnsi="Times New Roman" w:cs="Times New Roman"/>
          <w:color w:val="000000" w:themeColor="text1"/>
          <w:sz w:val="24"/>
          <w:szCs w:val="24"/>
        </w:rPr>
        <w:t>Student’s Name</w:t>
      </w:r>
    </w:p>
    <w:p w14:paraId="4F118D2A" w14:textId="77777777" w:rsidR="00F87AE5" w:rsidRPr="009F771F" w:rsidRDefault="000F7829" w:rsidP="00F87AE5">
      <w:pPr>
        <w:shd w:val="clear" w:color="auto" w:fill="FFFFFF" w:themeFill="background1"/>
        <w:spacing w:line="480" w:lineRule="auto"/>
        <w:jc w:val="center"/>
        <w:rPr>
          <w:rFonts w:ascii="Times New Roman" w:hAnsi="Times New Roman" w:cs="Times New Roman"/>
          <w:color w:val="000000" w:themeColor="text1"/>
          <w:sz w:val="24"/>
          <w:szCs w:val="24"/>
        </w:rPr>
      </w:pPr>
      <w:r w:rsidRPr="009F771F">
        <w:rPr>
          <w:rFonts w:ascii="Times New Roman" w:hAnsi="Times New Roman" w:cs="Times New Roman"/>
          <w:color w:val="000000" w:themeColor="text1"/>
          <w:sz w:val="24"/>
          <w:szCs w:val="24"/>
        </w:rPr>
        <w:t>Institutional Affiliation</w:t>
      </w:r>
    </w:p>
    <w:p w14:paraId="4F118D2B" w14:textId="77777777" w:rsidR="00F87AE5" w:rsidRPr="009F771F" w:rsidRDefault="000F7829" w:rsidP="00F87AE5">
      <w:pPr>
        <w:shd w:val="clear" w:color="auto" w:fill="FFFFFF" w:themeFill="background1"/>
        <w:spacing w:line="480" w:lineRule="auto"/>
        <w:jc w:val="center"/>
        <w:rPr>
          <w:rFonts w:ascii="Times New Roman" w:hAnsi="Times New Roman" w:cs="Times New Roman"/>
          <w:color w:val="000000" w:themeColor="text1"/>
          <w:sz w:val="24"/>
          <w:szCs w:val="24"/>
        </w:rPr>
      </w:pPr>
      <w:r w:rsidRPr="009F771F">
        <w:rPr>
          <w:rFonts w:ascii="Times New Roman" w:hAnsi="Times New Roman" w:cs="Times New Roman"/>
          <w:color w:val="000000" w:themeColor="text1"/>
          <w:sz w:val="24"/>
          <w:szCs w:val="24"/>
        </w:rPr>
        <w:t>Course Number</w:t>
      </w:r>
    </w:p>
    <w:p w14:paraId="4F118D2C" w14:textId="77777777" w:rsidR="00F87AE5" w:rsidRPr="009F771F" w:rsidRDefault="000F7829" w:rsidP="00F87AE5">
      <w:pPr>
        <w:shd w:val="clear" w:color="auto" w:fill="FFFFFF" w:themeFill="background1"/>
        <w:spacing w:line="480" w:lineRule="auto"/>
        <w:jc w:val="center"/>
        <w:rPr>
          <w:rFonts w:ascii="Times New Roman" w:hAnsi="Times New Roman" w:cs="Times New Roman"/>
          <w:color w:val="000000" w:themeColor="text1"/>
          <w:sz w:val="24"/>
          <w:szCs w:val="24"/>
        </w:rPr>
      </w:pPr>
      <w:r w:rsidRPr="009F771F">
        <w:rPr>
          <w:rFonts w:ascii="Times New Roman" w:hAnsi="Times New Roman" w:cs="Times New Roman"/>
          <w:color w:val="000000" w:themeColor="text1"/>
          <w:sz w:val="24"/>
          <w:szCs w:val="24"/>
        </w:rPr>
        <w:t>Instructor’s Name</w:t>
      </w:r>
    </w:p>
    <w:p w14:paraId="4F118D2D" w14:textId="77777777" w:rsidR="00F87AE5" w:rsidRPr="009F771F" w:rsidRDefault="000F7829" w:rsidP="00F87AE5">
      <w:pPr>
        <w:shd w:val="clear" w:color="auto" w:fill="FFFFFF" w:themeFill="background1"/>
        <w:spacing w:line="480" w:lineRule="auto"/>
        <w:jc w:val="center"/>
        <w:rPr>
          <w:rFonts w:ascii="Times New Roman" w:hAnsi="Times New Roman" w:cs="Times New Roman"/>
          <w:color w:val="000000" w:themeColor="text1"/>
          <w:sz w:val="24"/>
          <w:szCs w:val="24"/>
        </w:rPr>
      </w:pPr>
      <w:r w:rsidRPr="009F771F">
        <w:rPr>
          <w:rFonts w:ascii="Times New Roman" w:hAnsi="Times New Roman" w:cs="Times New Roman"/>
          <w:color w:val="000000" w:themeColor="text1"/>
          <w:sz w:val="24"/>
          <w:szCs w:val="24"/>
        </w:rPr>
        <w:t>Date</w:t>
      </w:r>
    </w:p>
    <w:p w14:paraId="4F118D2E" w14:textId="77777777" w:rsidR="00F87AE5" w:rsidRDefault="00F87AE5" w:rsidP="00C07B5F">
      <w:pPr>
        <w:spacing w:line="480" w:lineRule="auto"/>
        <w:ind w:firstLine="720"/>
        <w:jc w:val="both"/>
      </w:pPr>
    </w:p>
    <w:p w14:paraId="4F118D2F" w14:textId="77777777" w:rsidR="00F87AE5" w:rsidRDefault="00F87AE5" w:rsidP="00C07B5F">
      <w:pPr>
        <w:spacing w:line="480" w:lineRule="auto"/>
        <w:ind w:firstLine="720"/>
        <w:jc w:val="both"/>
        <w:rPr>
          <w:rFonts w:ascii="Times New Roman" w:hAnsi="Times New Roman" w:cs="Times New Roman"/>
          <w:b/>
          <w:sz w:val="24"/>
          <w:szCs w:val="24"/>
        </w:rPr>
      </w:pPr>
    </w:p>
    <w:p w14:paraId="4F118D30" w14:textId="77777777" w:rsidR="00F87AE5" w:rsidRDefault="00F87AE5" w:rsidP="00C07B5F">
      <w:pPr>
        <w:spacing w:line="480" w:lineRule="auto"/>
        <w:ind w:firstLine="720"/>
        <w:jc w:val="both"/>
        <w:rPr>
          <w:rFonts w:ascii="Times New Roman" w:hAnsi="Times New Roman" w:cs="Times New Roman"/>
          <w:b/>
          <w:sz w:val="24"/>
          <w:szCs w:val="24"/>
        </w:rPr>
      </w:pPr>
    </w:p>
    <w:p w14:paraId="4F118D31" w14:textId="77777777" w:rsidR="00F87AE5" w:rsidRDefault="00F87AE5" w:rsidP="00C07B5F">
      <w:pPr>
        <w:spacing w:line="480" w:lineRule="auto"/>
        <w:ind w:firstLine="720"/>
        <w:jc w:val="both"/>
        <w:rPr>
          <w:rFonts w:ascii="Times New Roman" w:hAnsi="Times New Roman" w:cs="Times New Roman"/>
          <w:b/>
          <w:sz w:val="24"/>
          <w:szCs w:val="24"/>
        </w:rPr>
      </w:pPr>
    </w:p>
    <w:p w14:paraId="4F118D32" w14:textId="77777777" w:rsidR="00F87AE5" w:rsidRDefault="00F87AE5" w:rsidP="00C07B5F">
      <w:pPr>
        <w:spacing w:line="480" w:lineRule="auto"/>
        <w:ind w:firstLine="720"/>
        <w:jc w:val="both"/>
        <w:rPr>
          <w:rFonts w:ascii="Times New Roman" w:hAnsi="Times New Roman" w:cs="Times New Roman"/>
          <w:b/>
          <w:sz w:val="24"/>
          <w:szCs w:val="24"/>
        </w:rPr>
      </w:pPr>
    </w:p>
    <w:p w14:paraId="4F118D33" w14:textId="77777777" w:rsidR="00C07B5F" w:rsidRDefault="000F7829" w:rsidP="00C07B5F">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Introduction</w:t>
      </w:r>
    </w:p>
    <w:p w14:paraId="4F118D34" w14:textId="77777777" w:rsidR="00BA1506" w:rsidRDefault="000F7829" w:rsidP="00C07B5F">
      <w:pPr>
        <w:spacing w:line="480" w:lineRule="auto"/>
        <w:ind w:firstLine="720"/>
        <w:jc w:val="both"/>
        <w:rPr>
          <w:rFonts w:ascii="Times New Roman" w:hAnsi="Times New Roman" w:cs="Times New Roman"/>
          <w:sz w:val="24"/>
          <w:szCs w:val="24"/>
        </w:rPr>
      </w:pPr>
      <w:r w:rsidRPr="00BA1506">
        <w:rPr>
          <w:rFonts w:ascii="Times New Roman" w:hAnsi="Times New Roman" w:cs="Times New Roman"/>
          <w:sz w:val="24"/>
          <w:szCs w:val="24"/>
        </w:rPr>
        <w:t xml:space="preserve">This quantitative study aims to determine how much faith-based </w:t>
      </w:r>
      <w:r w:rsidRPr="00BA1506">
        <w:rPr>
          <w:rFonts w:ascii="Times New Roman" w:hAnsi="Times New Roman" w:cs="Times New Roman"/>
          <w:sz w:val="24"/>
          <w:szCs w:val="24"/>
        </w:rPr>
        <w:t xml:space="preserve">African-American men know about hypertension (HTN) epidemic, increasing illness burdens, and inequalities affecting the Black community (Centers for Disease Control and Prevention). HTN is more common among African-American (AA) men, with an earlier start </w:t>
      </w:r>
      <w:r w:rsidRPr="00BA1506">
        <w:rPr>
          <w:rFonts w:ascii="Times New Roman" w:hAnsi="Times New Roman" w:cs="Times New Roman"/>
          <w:sz w:val="24"/>
          <w:szCs w:val="24"/>
        </w:rPr>
        <w:t>associated with stroke, cardiac, and renal illness, which account for 30 percent of all deaths (Johnson,2019). Mistrust in physicians, stress, perceived stress, dietary/physical habits, and mental health are all variables that impact AA men's capacity to r</w:t>
      </w:r>
      <w:r w:rsidRPr="00BA1506">
        <w:rPr>
          <w:rFonts w:ascii="Times New Roman" w:hAnsi="Times New Roman" w:cs="Times New Roman"/>
          <w:sz w:val="24"/>
          <w:szCs w:val="24"/>
        </w:rPr>
        <w:t>egulate their HTN effectively.</w:t>
      </w:r>
    </w:p>
    <w:p w14:paraId="4F118D35" w14:textId="77777777" w:rsidR="00B8539B" w:rsidRPr="00C07B5F" w:rsidRDefault="000F7829" w:rsidP="00C07B5F">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Research design rationale</w:t>
      </w:r>
    </w:p>
    <w:p w14:paraId="4F118D36" w14:textId="77777777" w:rsidR="00C07B5F" w:rsidRPr="00C07B5F" w:rsidRDefault="000F7829" w:rsidP="00BA1506">
      <w:pPr>
        <w:spacing w:line="480" w:lineRule="auto"/>
        <w:ind w:firstLine="720"/>
        <w:jc w:val="both"/>
        <w:rPr>
          <w:rFonts w:ascii="Times New Roman" w:hAnsi="Times New Roman" w:cs="Times New Roman"/>
          <w:b/>
          <w:sz w:val="24"/>
          <w:szCs w:val="24"/>
        </w:rPr>
      </w:pPr>
      <w:r w:rsidRPr="00BA1506">
        <w:rPr>
          <w:rFonts w:ascii="Times New Roman" w:hAnsi="Times New Roman" w:cs="Times New Roman"/>
          <w:sz w:val="24"/>
          <w:szCs w:val="24"/>
        </w:rPr>
        <w:t xml:space="preserve">A quantitative, cross-sectional, pre-and post-test design is used in this study. Quantitative research is used to assess the strength of correlations involving many variables and no changes to the </w:t>
      </w:r>
      <w:r w:rsidRPr="00BA1506">
        <w:rPr>
          <w:rFonts w:ascii="Times New Roman" w:hAnsi="Times New Roman" w:cs="Times New Roman"/>
          <w:sz w:val="24"/>
          <w:szCs w:val="24"/>
        </w:rPr>
        <w:t>current environment or variable manipulation. A quantitative design permits the principal investigator to compare pre-and post-data from AA faith-based males at different periods in time (one week). Quantitative data is compared before and after implementi</w:t>
      </w:r>
      <w:r w:rsidRPr="00BA1506">
        <w:rPr>
          <w:rFonts w:ascii="Times New Roman" w:hAnsi="Times New Roman" w:cs="Times New Roman"/>
          <w:sz w:val="24"/>
          <w:szCs w:val="24"/>
        </w:rPr>
        <w:t>ng a culturally relevant educational intervention on HTN using a before and post-test design. Quantitative research, according to Johnson (2019), is the best way to answer questions by gathering numerical data that conforms to hypothetical predictions that</w:t>
      </w:r>
      <w:r w:rsidRPr="00BA1506">
        <w:rPr>
          <w:rFonts w:ascii="Times New Roman" w:hAnsi="Times New Roman" w:cs="Times New Roman"/>
          <w:sz w:val="24"/>
          <w:szCs w:val="24"/>
        </w:rPr>
        <w:t xml:space="preserve"> assure the validity of the results. The qualitative technique was utilized in this study to investigate this idea and answer the central research question. Furthermore, this method will greatly aid in getting findings that are simple to grasp for the read</w:t>
      </w:r>
      <w:r w:rsidRPr="00BA1506">
        <w:rPr>
          <w:rFonts w:ascii="Times New Roman" w:hAnsi="Times New Roman" w:cs="Times New Roman"/>
          <w:sz w:val="24"/>
          <w:szCs w:val="24"/>
        </w:rPr>
        <w:t>er.</w:t>
      </w:r>
    </w:p>
    <w:p w14:paraId="4F118D37" w14:textId="77777777" w:rsidR="00C07B5F" w:rsidRPr="00C07B5F" w:rsidRDefault="00C07B5F" w:rsidP="00063004">
      <w:pPr>
        <w:spacing w:line="480" w:lineRule="auto"/>
        <w:jc w:val="both"/>
        <w:rPr>
          <w:rFonts w:ascii="Times New Roman" w:hAnsi="Times New Roman" w:cs="Times New Roman"/>
          <w:b/>
          <w:sz w:val="24"/>
          <w:szCs w:val="24"/>
        </w:rPr>
      </w:pPr>
    </w:p>
    <w:p w14:paraId="4F118D38" w14:textId="77777777" w:rsidR="00BA1506" w:rsidRDefault="00BA1506" w:rsidP="00C07B5F">
      <w:pPr>
        <w:spacing w:line="480" w:lineRule="auto"/>
        <w:ind w:firstLine="720"/>
        <w:jc w:val="both"/>
        <w:rPr>
          <w:rFonts w:ascii="Times New Roman" w:hAnsi="Times New Roman" w:cs="Times New Roman"/>
          <w:b/>
          <w:sz w:val="24"/>
          <w:szCs w:val="24"/>
        </w:rPr>
      </w:pPr>
    </w:p>
    <w:p w14:paraId="4F118D39" w14:textId="77777777" w:rsidR="00A502E3" w:rsidRPr="00C07B5F" w:rsidRDefault="000F7829" w:rsidP="00C07B5F">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Role of the Researcher</w:t>
      </w:r>
    </w:p>
    <w:p w14:paraId="4F118D3A" w14:textId="77777777" w:rsidR="00BA1506" w:rsidRDefault="000F7829" w:rsidP="00063004">
      <w:pPr>
        <w:spacing w:line="480" w:lineRule="auto"/>
        <w:ind w:firstLine="720"/>
        <w:jc w:val="both"/>
        <w:rPr>
          <w:rFonts w:ascii="Times New Roman" w:hAnsi="Times New Roman" w:cs="Times New Roman"/>
          <w:sz w:val="24"/>
          <w:szCs w:val="24"/>
        </w:rPr>
      </w:pPr>
      <w:r w:rsidRPr="00BA1506">
        <w:rPr>
          <w:rFonts w:ascii="Times New Roman" w:hAnsi="Times New Roman" w:cs="Times New Roman"/>
          <w:sz w:val="24"/>
          <w:szCs w:val="24"/>
        </w:rPr>
        <w:t xml:space="preserve">The study is being conducted with me as an observer participant. My duty will be to take research-related notes and ask participants questions that will assist in concluding. A researcher may form a personal bond with the </w:t>
      </w:r>
      <w:r w:rsidRPr="00BA1506">
        <w:rPr>
          <w:rFonts w:ascii="Times New Roman" w:hAnsi="Times New Roman" w:cs="Times New Roman"/>
          <w:sz w:val="24"/>
          <w:szCs w:val="24"/>
        </w:rPr>
        <w:t>subjects in certain circumstances, particularly if they are from the same family. However, to obtain trustworthy information, it is critical to establish a professional connection. If a researcher receives skewed data due to the participants' emotions, a m</w:t>
      </w:r>
      <w:r w:rsidRPr="00BA1506">
        <w:rPr>
          <w:rFonts w:ascii="Times New Roman" w:hAnsi="Times New Roman" w:cs="Times New Roman"/>
          <w:sz w:val="24"/>
          <w:szCs w:val="24"/>
        </w:rPr>
        <w:t>anagement mechanism must be implemented. In addition, a researcher may confront various ethical difficulties, including researching delinquents, maintaining anonymity, dealing with administrators who have a conflict of interest, and deciding whether or not</w:t>
      </w:r>
      <w:r w:rsidRPr="00BA1506">
        <w:rPr>
          <w:rFonts w:ascii="Times New Roman" w:hAnsi="Times New Roman" w:cs="Times New Roman"/>
          <w:sz w:val="24"/>
          <w:szCs w:val="24"/>
        </w:rPr>
        <w:t xml:space="preserve"> to include instructors from the programs in the study.</w:t>
      </w:r>
    </w:p>
    <w:p w14:paraId="4F118D3B" w14:textId="77777777" w:rsidR="00B8539B" w:rsidRPr="00C07B5F" w:rsidRDefault="000F7829" w:rsidP="00063004">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Methodology</w:t>
      </w:r>
    </w:p>
    <w:p w14:paraId="4F118D3C" w14:textId="77777777" w:rsidR="00BA1506" w:rsidRDefault="000F7829" w:rsidP="00063004">
      <w:pPr>
        <w:spacing w:line="480" w:lineRule="auto"/>
        <w:ind w:firstLine="720"/>
        <w:jc w:val="both"/>
        <w:rPr>
          <w:rFonts w:ascii="Times New Roman" w:hAnsi="Times New Roman" w:cs="Times New Roman"/>
          <w:sz w:val="24"/>
          <w:szCs w:val="24"/>
        </w:rPr>
      </w:pPr>
      <w:r w:rsidRPr="00BA1506">
        <w:rPr>
          <w:rFonts w:ascii="Times New Roman" w:hAnsi="Times New Roman" w:cs="Times New Roman"/>
          <w:sz w:val="24"/>
          <w:szCs w:val="24"/>
        </w:rPr>
        <w:t>A specific young group studying in a public school will be among the participants. Specifically, the youths will range in age from five to nineteen years old. The research will not include</w:t>
      </w:r>
      <w:r w:rsidRPr="00BA1506">
        <w:rPr>
          <w:rFonts w:ascii="Times New Roman" w:hAnsi="Times New Roman" w:cs="Times New Roman"/>
          <w:sz w:val="24"/>
          <w:szCs w:val="24"/>
        </w:rPr>
        <w:t xml:space="preserve"> children with specific needs. The research will include twenty-four people aged 5 to 19 years old. An ASP questionnaire will be used in the study, including background information, legal action, parental control, and antisocial conduct.</w:t>
      </w:r>
    </w:p>
    <w:p w14:paraId="4F118D3D" w14:textId="77777777" w:rsidR="00A502E3" w:rsidRPr="00C07B5F" w:rsidRDefault="000F7829" w:rsidP="00063004">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Data collection in</w:t>
      </w:r>
      <w:r w:rsidRPr="00C07B5F">
        <w:rPr>
          <w:rFonts w:ascii="Times New Roman" w:hAnsi="Times New Roman" w:cs="Times New Roman"/>
          <w:b/>
          <w:sz w:val="24"/>
          <w:szCs w:val="24"/>
        </w:rPr>
        <w:t>struments</w:t>
      </w:r>
    </w:p>
    <w:p w14:paraId="4F118D3E" w14:textId="77777777" w:rsidR="00A502E3" w:rsidRPr="00C07B5F" w:rsidRDefault="000F7829" w:rsidP="00063004">
      <w:pPr>
        <w:spacing w:line="480" w:lineRule="auto"/>
        <w:ind w:firstLine="720"/>
        <w:jc w:val="both"/>
        <w:rPr>
          <w:rFonts w:ascii="Times New Roman" w:hAnsi="Times New Roman" w:cs="Times New Roman"/>
          <w:sz w:val="24"/>
          <w:szCs w:val="24"/>
        </w:rPr>
      </w:pPr>
      <w:r w:rsidRPr="00BA1506">
        <w:rPr>
          <w:rFonts w:ascii="Times New Roman" w:hAnsi="Times New Roman" w:cs="Times New Roman"/>
          <w:sz w:val="24"/>
          <w:szCs w:val="24"/>
        </w:rPr>
        <w:t>The information needed from the participants is collected via a questionnaire in this study. This questionnaire will be divided into parts to assist participants in answering questions about their history, parental control, antisocial conduct, an</w:t>
      </w:r>
      <w:r w:rsidRPr="00BA1506">
        <w:rPr>
          <w:rFonts w:ascii="Times New Roman" w:hAnsi="Times New Roman" w:cs="Times New Roman"/>
          <w:sz w:val="24"/>
          <w:szCs w:val="24"/>
        </w:rPr>
        <w:t xml:space="preserve">d legal action. The questionnaire has previously been tested on 30 people, resulting in the instrument's validity. Despite this, the </w:t>
      </w:r>
      <w:r w:rsidRPr="00BA1506">
        <w:rPr>
          <w:rFonts w:ascii="Times New Roman" w:hAnsi="Times New Roman" w:cs="Times New Roman"/>
          <w:sz w:val="24"/>
          <w:szCs w:val="24"/>
        </w:rPr>
        <w:lastRenderedPageBreak/>
        <w:t>instrument will be tweaked to make it more useful for this research.</w:t>
      </w:r>
      <w:r w:rsidRPr="00C07B5F">
        <w:rPr>
          <w:rFonts w:ascii="Times New Roman" w:hAnsi="Times New Roman" w:cs="Times New Roman"/>
          <w:sz w:val="24"/>
          <w:szCs w:val="24"/>
        </w:rPr>
        <w:t xml:space="preserve"> </w:t>
      </w:r>
      <w:r w:rsidRPr="00BA1506">
        <w:rPr>
          <w:rFonts w:ascii="Times New Roman" w:hAnsi="Times New Roman" w:cs="Times New Roman"/>
          <w:sz w:val="24"/>
          <w:szCs w:val="24"/>
        </w:rPr>
        <w:t>The ASP questionnaire was created by the researcher an</w:t>
      </w:r>
      <w:r w:rsidRPr="00BA1506">
        <w:rPr>
          <w:rFonts w:ascii="Times New Roman" w:hAnsi="Times New Roman" w:cs="Times New Roman"/>
          <w:sz w:val="24"/>
          <w:szCs w:val="24"/>
        </w:rPr>
        <w:t>d consisted of 24 items. Before the main investigation, a pilot study was conducted to confirm that the instrument was accurate. The test was created with certain variables in mind, such as school restrictions, age, and gender.</w:t>
      </w:r>
      <w:r w:rsidR="005E5CB3" w:rsidRPr="005E5CB3">
        <w:t xml:space="preserve"> </w:t>
      </w:r>
      <w:r w:rsidR="005E5CB3" w:rsidRPr="005E5CB3">
        <w:rPr>
          <w:rFonts w:ascii="Times New Roman" w:hAnsi="Times New Roman" w:cs="Times New Roman"/>
          <w:sz w:val="24"/>
          <w:szCs w:val="24"/>
        </w:rPr>
        <w:t>The ASO questionnaire was first presented to the instructors and director for approval with the institution's content validity policy. The instrument was slightly modified to match this study. Because the ASP questionnaires were adjusted to be responsive to a specific age, school restrictions, and gender, they will be accepted for this study.</w:t>
      </w:r>
    </w:p>
    <w:p w14:paraId="4F118D3F" w14:textId="77777777" w:rsidR="00063004" w:rsidRPr="00C07B5F" w:rsidRDefault="00063004" w:rsidP="00063004">
      <w:pPr>
        <w:spacing w:line="480" w:lineRule="auto"/>
        <w:jc w:val="both"/>
        <w:rPr>
          <w:rFonts w:ascii="Times New Roman" w:hAnsi="Times New Roman" w:cs="Times New Roman"/>
          <w:sz w:val="24"/>
          <w:szCs w:val="24"/>
        </w:rPr>
      </w:pPr>
    </w:p>
    <w:p w14:paraId="4F118D40" w14:textId="77777777" w:rsidR="00CA5866" w:rsidRPr="00C07B5F" w:rsidRDefault="000F7829" w:rsidP="00063004">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Procedure for pilot studies</w:t>
      </w:r>
    </w:p>
    <w:p w14:paraId="4F118D41" w14:textId="77777777" w:rsidR="005E5CB3" w:rsidRDefault="000F7829" w:rsidP="00063004">
      <w:pPr>
        <w:spacing w:line="480" w:lineRule="auto"/>
        <w:ind w:firstLine="720"/>
        <w:jc w:val="both"/>
        <w:rPr>
          <w:rFonts w:ascii="Times New Roman" w:hAnsi="Times New Roman" w:cs="Times New Roman"/>
          <w:sz w:val="24"/>
          <w:szCs w:val="24"/>
        </w:rPr>
      </w:pPr>
      <w:r w:rsidRPr="005E5CB3">
        <w:rPr>
          <w:rFonts w:ascii="Times New Roman" w:hAnsi="Times New Roman" w:cs="Times New Roman"/>
          <w:sz w:val="24"/>
          <w:szCs w:val="24"/>
        </w:rPr>
        <w:t xml:space="preserve">Pilot studies will be conducted with kids or teens from a different club to confirm the validity of exams later in the program. The pilot test will be based on the </w:t>
      </w:r>
      <w:r w:rsidRPr="005E5CB3">
        <w:rPr>
          <w:rFonts w:ascii="Times New Roman" w:hAnsi="Times New Roman" w:cs="Times New Roman"/>
          <w:sz w:val="24"/>
          <w:szCs w:val="24"/>
        </w:rPr>
        <w:t>same hypothesis as the comprehensive research. On the 28th of August 2021, at the gymnasium, the research participants were handed the ASP questionnaire. The researcher and the instructors collected the data to verify that the material was correct and depe</w:t>
      </w:r>
      <w:r w:rsidRPr="005E5CB3">
        <w:rPr>
          <w:rFonts w:ascii="Times New Roman" w:hAnsi="Times New Roman" w:cs="Times New Roman"/>
          <w:sz w:val="24"/>
          <w:szCs w:val="24"/>
        </w:rPr>
        <w:t>ndable. The delinquents were handed the surveys during program hours and were assured that their information would be kept private. The information was gathered via questionnaires containing twenty-four items, each fulfilling one of the study's goals.</w:t>
      </w:r>
    </w:p>
    <w:p w14:paraId="4F118D42" w14:textId="77777777" w:rsidR="00CA5866" w:rsidRPr="00C07B5F" w:rsidRDefault="000F7829" w:rsidP="00063004">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Data</w:t>
      </w:r>
      <w:r w:rsidRPr="00C07B5F">
        <w:rPr>
          <w:rFonts w:ascii="Times New Roman" w:hAnsi="Times New Roman" w:cs="Times New Roman"/>
          <w:b/>
          <w:sz w:val="24"/>
          <w:szCs w:val="24"/>
        </w:rPr>
        <w:t xml:space="preserve"> analysis plan</w:t>
      </w:r>
    </w:p>
    <w:p w14:paraId="4F118D43" w14:textId="77777777" w:rsidR="005E5CB3" w:rsidRDefault="000F7829" w:rsidP="00063004">
      <w:pPr>
        <w:spacing w:line="480" w:lineRule="auto"/>
        <w:ind w:firstLine="720"/>
        <w:jc w:val="both"/>
        <w:rPr>
          <w:rFonts w:ascii="Times New Roman" w:hAnsi="Times New Roman" w:cs="Times New Roman"/>
          <w:sz w:val="24"/>
          <w:szCs w:val="24"/>
        </w:rPr>
      </w:pPr>
      <w:r w:rsidRPr="005E5CB3">
        <w:rPr>
          <w:rFonts w:ascii="Times New Roman" w:hAnsi="Times New Roman" w:cs="Times New Roman"/>
          <w:sz w:val="24"/>
          <w:szCs w:val="24"/>
        </w:rPr>
        <w:t>The first model will be used to test the first hypothesis of comparing reported delinquency among students to club participation frequency to assess the success of the after-school program. The second model will test hypothesis two, which co</w:t>
      </w:r>
      <w:r w:rsidRPr="005E5CB3">
        <w:rPr>
          <w:rFonts w:ascii="Times New Roman" w:hAnsi="Times New Roman" w:cs="Times New Roman"/>
          <w:sz w:val="24"/>
          <w:szCs w:val="24"/>
        </w:rPr>
        <w:t xml:space="preserve">ncerns the delinquent's relationship with the club's mentors; this analysis will determine the efficacy of the mentor's efforts in the after-school </w:t>
      </w:r>
      <w:r w:rsidRPr="005E5CB3">
        <w:rPr>
          <w:rFonts w:ascii="Times New Roman" w:hAnsi="Times New Roman" w:cs="Times New Roman"/>
          <w:sz w:val="24"/>
          <w:szCs w:val="24"/>
        </w:rPr>
        <w:lastRenderedPageBreak/>
        <w:t>program. The third model will look at hypothesis three: if the school's commitment helps delinquents improve</w:t>
      </w:r>
      <w:r w:rsidRPr="005E5CB3">
        <w:rPr>
          <w:rFonts w:ascii="Times New Roman" w:hAnsi="Times New Roman" w:cs="Times New Roman"/>
          <w:sz w:val="24"/>
          <w:szCs w:val="24"/>
        </w:rPr>
        <w:t xml:space="preserve"> their conduct. Finally, but most significantly, the fourth model will examine its spuriousness as it pertains to the components associated with each participant. Gender, age, family structure, race, and peer relationships are just a few examples.</w:t>
      </w:r>
    </w:p>
    <w:p w14:paraId="4F118D44" w14:textId="77777777" w:rsidR="00CA5866" w:rsidRPr="00C07B5F" w:rsidRDefault="000F7829" w:rsidP="00063004">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Issues o</w:t>
      </w:r>
      <w:r w:rsidRPr="00C07B5F">
        <w:rPr>
          <w:rFonts w:ascii="Times New Roman" w:hAnsi="Times New Roman" w:cs="Times New Roman"/>
          <w:b/>
          <w:sz w:val="24"/>
          <w:szCs w:val="24"/>
        </w:rPr>
        <w:t>f trustworthiness</w:t>
      </w:r>
    </w:p>
    <w:p w14:paraId="4F118D45" w14:textId="77777777" w:rsidR="005E5CB3" w:rsidRDefault="000F7829" w:rsidP="00063004">
      <w:pPr>
        <w:spacing w:line="480" w:lineRule="auto"/>
        <w:ind w:firstLine="720"/>
        <w:jc w:val="both"/>
        <w:rPr>
          <w:rFonts w:ascii="Times New Roman" w:hAnsi="Times New Roman" w:cs="Times New Roman"/>
          <w:sz w:val="24"/>
          <w:szCs w:val="24"/>
        </w:rPr>
      </w:pPr>
      <w:r w:rsidRPr="005E5CB3">
        <w:rPr>
          <w:rFonts w:ascii="Times New Roman" w:hAnsi="Times New Roman" w:cs="Times New Roman"/>
          <w:sz w:val="24"/>
          <w:szCs w:val="24"/>
        </w:rPr>
        <w:t>Threats to validity might come from instructors who tamper with the study while delivering the test. As a result, a researcher should constantly be on hand to avert such risks.</w:t>
      </w:r>
    </w:p>
    <w:p w14:paraId="4F118D46" w14:textId="77777777" w:rsidR="00CA5866" w:rsidRPr="00C07B5F" w:rsidRDefault="000F7829" w:rsidP="00063004">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Procedures</w:t>
      </w:r>
    </w:p>
    <w:p w14:paraId="4F118D47" w14:textId="77777777" w:rsidR="005E5CB3" w:rsidRDefault="000F7829" w:rsidP="00063004">
      <w:pPr>
        <w:spacing w:line="480" w:lineRule="auto"/>
        <w:ind w:firstLine="720"/>
        <w:jc w:val="both"/>
        <w:rPr>
          <w:rFonts w:ascii="Times New Roman" w:hAnsi="Times New Roman" w:cs="Times New Roman"/>
          <w:sz w:val="24"/>
          <w:szCs w:val="24"/>
        </w:rPr>
      </w:pPr>
      <w:r w:rsidRPr="005E5CB3">
        <w:rPr>
          <w:rFonts w:ascii="Times New Roman" w:hAnsi="Times New Roman" w:cs="Times New Roman"/>
          <w:sz w:val="24"/>
          <w:szCs w:val="24"/>
        </w:rPr>
        <w:t>The research should not interfere with the rules t</w:t>
      </w:r>
      <w:r w:rsidRPr="005E5CB3">
        <w:rPr>
          <w:rFonts w:ascii="Times New Roman" w:hAnsi="Times New Roman" w:cs="Times New Roman"/>
          <w:sz w:val="24"/>
          <w:szCs w:val="24"/>
        </w:rPr>
        <w:t>hat control delinquents daily. To prevent hurting the participants' life, they should be treated with caution. The IRB permissions should be acquired to guarantee that the study has a large amount of support. To guarantee their participation, the participa</w:t>
      </w:r>
      <w:r w:rsidRPr="005E5CB3">
        <w:rPr>
          <w:rFonts w:ascii="Times New Roman" w:hAnsi="Times New Roman" w:cs="Times New Roman"/>
          <w:sz w:val="24"/>
          <w:szCs w:val="24"/>
        </w:rPr>
        <w:t>nts must be assured of complete secrecy. The findings are not to be reviewed or made public by the directors or teachers. After the data has been analyzed, it will be removed from the teachers and destroyed.</w:t>
      </w:r>
    </w:p>
    <w:p w14:paraId="4F118D48" w14:textId="77777777" w:rsidR="00CA5866" w:rsidRPr="00C07B5F" w:rsidRDefault="000F7829" w:rsidP="00063004">
      <w:pPr>
        <w:spacing w:line="480" w:lineRule="auto"/>
        <w:ind w:firstLine="720"/>
        <w:jc w:val="both"/>
        <w:rPr>
          <w:rFonts w:ascii="Times New Roman" w:hAnsi="Times New Roman" w:cs="Times New Roman"/>
          <w:b/>
          <w:sz w:val="24"/>
          <w:szCs w:val="24"/>
        </w:rPr>
      </w:pPr>
      <w:r w:rsidRPr="00C07B5F">
        <w:rPr>
          <w:rFonts w:ascii="Times New Roman" w:hAnsi="Times New Roman" w:cs="Times New Roman"/>
          <w:b/>
          <w:sz w:val="24"/>
          <w:szCs w:val="24"/>
        </w:rPr>
        <w:t>Summary</w:t>
      </w:r>
    </w:p>
    <w:p w14:paraId="4F118D49" w14:textId="77777777" w:rsidR="005E5CB3" w:rsidRPr="005E5CB3" w:rsidRDefault="000F7829" w:rsidP="005E5CB3">
      <w:pPr>
        <w:spacing w:line="480" w:lineRule="auto"/>
        <w:ind w:firstLine="720"/>
        <w:jc w:val="both"/>
        <w:rPr>
          <w:rFonts w:ascii="Times New Roman" w:hAnsi="Times New Roman" w:cs="Times New Roman"/>
          <w:sz w:val="24"/>
          <w:szCs w:val="24"/>
        </w:rPr>
      </w:pPr>
      <w:r w:rsidRPr="005E5CB3">
        <w:rPr>
          <w:rFonts w:ascii="Times New Roman" w:hAnsi="Times New Roman" w:cs="Times New Roman"/>
          <w:sz w:val="24"/>
          <w:szCs w:val="24"/>
        </w:rPr>
        <w:t>A quantitative, cross-sectional, pre-and</w:t>
      </w:r>
      <w:r w:rsidRPr="005E5CB3">
        <w:rPr>
          <w:rFonts w:ascii="Times New Roman" w:hAnsi="Times New Roman" w:cs="Times New Roman"/>
          <w:sz w:val="24"/>
          <w:szCs w:val="24"/>
        </w:rPr>
        <w:t xml:space="preserve"> post-test design will be used in this study. Quantitative research is used to assess the strength of correlations involving many variables and no changes to the current environment or variable manipulation. A quantitative design permits the principal inve</w:t>
      </w:r>
      <w:r w:rsidRPr="005E5CB3">
        <w:rPr>
          <w:rFonts w:ascii="Times New Roman" w:hAnsi="Times New Roman" w:cs="Times New Roman"/>
          <w:sz w:val="24"/>
          <w:szCs w:val="24"/>
        </w:rPr>
        <w:t>stigator to compare pre-and post-data from AA faith-based males at different periods in time (one week). Quantitative data will be compared before and after implementing a culturally relevant educational intervention on HTN using a before and post-test des</w:t>
      </w:r>
      <w:r w:rsidRPr="005E5CB3">
        <w:rPr>
          <w:rFonts w:ascii="Times New Roman" w:hAnsi="Times New Roman" w:cs="Times New Roman"/>
          <w:sz w:val="24"/>
          <w:szCs w:val="24"/>
        </w:rPr>
        <w:t xml:space="preserve">ign. Quantitative research is the most effective method for answering problems since it obtains numerical data that </w:t>
      </w:r>
      <w:r w:rsidRPr="005E5CB3">
        <w:rPr>
          <w:rFonts w:ascii="Times New Roman" w:hAnsi="Times New Roman" w:cs="Times New Roman"/>
          <w:sz w:val="24"/>
          <w:szCs w:val="24"/>
        </w:rPr>
        <w:lastRenderedPageBreak/>
        <w:t>conforms to hypothetical predictions, ensuring the results' validity. This chapter is critical in ensuring that the necessary information is</w:t>
      </w:r>
      <w:r w:rsidRPr="005E5CB3">
        <w:rPr>
          <w:rFonts w:ascii="Times New Roman" w:hAnsi="Times New Roman" w:cs="Times New Roman"/>
          <w:sz w:val="24"/>
          <w:szCs w:val="24"/>
        </w:rPr>
        <w:t xml:space="preserve"> gathered.</w:t>
      </w:r>
    </w:p>
    <w:p w14:paraId="4F118D4A" w14:textId="77777777" w:rsidR="00CA5866" w:rsidRDefault="000F7829" w:rsidP="005E5CB3">
      <w:pPr>
        <w:spacing w:line="480" w:lineRule="auto"/>
        <w:ind w:firstLine="720"/>
        <w:jc w:val="both"/>
        <w:rPr>
          <w:rFonts w:ascii="Times New Roman" w:hAnsi="Times New Roman" w:cs="Times New Roman"/>
          <w:sz w:val="24"/>
          <w:szCs w:val="24"/>
        </w:rPr>
      </w:pPr>
      <w:r w:rsidRPr="005E5CB3">
        <w:rPr>
          <w:rFonts w:ascii="Times New Roman" w:hAnsi="Times New Roman" w:cs="Times New Roman"/>
          <w:sz w:val="24"/>
          <w:szCs w:val="24"/>
        </w:rPr>
        <w:t>The methodological stages are designed to guarantee that the data gathered for analysis is correct and trustworthy. As a result, it is critical for a researcher to devote extra time to this chapter for the study to be successful. To guarantee th</w:t>
      </w:r>
      <w:r w:rsidRPr="005E5CB3">
        <w:rPr>
          <w:rFonts w:ascii="Times New Roman" w:hAnsi="Times New Roman" w:cs="Times New Roman"/>
          <w:sz w:val="24"/>
          <w:szCs w:val="24"/>
        </w:rPr>
        <w:t>eir participation, the participants must be assured of complete secrecy</w:t>
      </w:r>
      <w:r>
        <w:rPr>
          <w:rFonts w:ascii="Times New Roman" w:hAnsi="Times New Roman" w:cs="Times New Roman"/>
          <w:sz w:val="24"/>
          <w:szCs w:val="24"/>
        </w:rPr>
        <w:t>.</w:t>
      </w:r>
      <w:r w:rsidRPr="005E5CB3">
        <w:rPr>
          <w:rFonts w:ascii="Times New Roman" w:hAnsi="Times New Roman" w:cs="Times New Roman"/>
          <w:sz w:val="24"/>
          <w:szCs w:val="24"/>
        </w:rPr>
        <w:t xml:space="preserve"> The directors or teachers will not read the results, nor will they be made public. After the data has been analyzed, it will be removed from the teachers and destroyed. The planned co</w:t>
      </w:r>
      <w:r w:rsidRPr="005E5CB3">
        <w:rPr>
          <w:rFonts w:ascii="Times New Roman" w:hAnsi="Times New Roman" w:cs="Times New Roman"/>
          <w:sz w:val="24"/>
          <w:szCs w:val="24"/>
        </w:rPr>
        <w:t>mpletion date for this study is contingent on the IRB's acceptance of the proposal for this quantitative pre and post-test project. The project shall be completed within one month after approval (from the start of the pre-test to t</w:t>
      </w:r>
      <w:r>
        <w:rPr>
          <w:rFonts w:ascii="Times New Roman" w:hAnsi="Times New Roman" w:cs="Times New Roman"/>
          <w:sz w:val="24"/>
          <w:szCs w:val="24"/>
        </w:rPr>
        <w:t>he completion of the post</w:t>
      </w:r>
      <w:r>
        <w:rPr>
          <w:rFonts w:ascii="Times New Roman" w:hAnsi="Times New Roman" w:cs="Times New Roman"/>
          <w:sz w:val="24"/>
          <w:szCs w:val="24"/>
        </w:rPr>
        <w:t>-test)</w:t>
      </w:r>
      <w:r w:rsidR="00C07B5F" w:rsidRPr="00C07B5F">
        <w:rPr>
          <w:rFonts w:ascii="Times New Roman" w:hAnsi="Times New Roman" w:cs="Times New Roman"/>
          <w:sz w:val="24"/>
          <w:szCs w:val="24"/>
        </w:rPr>
        <w:t xml:space="preserve">. </w:t>
      </w:r>
    </w:p>
    <w:p w14:paraId="4F118D4B" w14:textId="77777777" w:rsidR="00BE7A97" w:rsidRDefault="000F7829">
      <w:pPr>
        <w:rPr>
          <w:rFonts w:ascii="Times New Roman" w:hAnsi="Times New Roman" w:cs="Times New Roman"/>
          <w:sz w:val="24"/>
          <w:szCs w:val="24"/>
        </w:rPr>
      </w:pPr>
      <w:r>
        <w:rPr>
          <w:rFonts w:ascii="Times New Roman" w:hAnsi="Times New Roman" w:cs="Times New Roman"/>
          <w:sz w:val="24"/>
          <w:szCs w:val="24"/>
        </w:rPr>
        <w:br w:type="page"/>
      </w:r>
    </w:p>
    <w:p w14:paraId="4F118D4C" w14:textId="77777777" w:rsidR="00F0610C" w:rsidRPr="00BE7A97" w:rsidRDefault="000F7829" w:rsidP="000F7829">
      <w:pPr>
        <w:spacing w:line="480" w:lineRule="auto"/>
        <w:ind w:firstLine="720"/>
        <w:jc w:val="center"/>
        <w:rPr>
          <w:rFonts w:ascii="Times New Roman" w:hAnsi="Times New Roman" w:cs="Times New Roman"/>
          <w:b/>
          <w:sz w:val="24"/>
          <w:szCs w:val="24"/>
        </w:rPr>
      </w:pPr>
      <w:r w:rsidRPr="00BE7A97">
        <w:rPr>
          <w:rFonts w:ascii="Times New Roman" w:hAnsi="Times New Roman" w:cs="Times New Roman"/>
          <w:b/>
          <w:sz w:val="24"/>
          <w:szCs w:val="24"/>
        </w:rPr>
        <w:lastRenderedPageBreak/>
        <w:t>Reference</w:t>
      </w:r>
      <w:bookmarkStart w:id="0" w:name="_GoBack"/>
      <w:bookmarkEnd w:id="0"/>
    </w:p>
    <w:p w14:paraId="4F118D4D" w14:textId="77777777" w:rsidR="00F0610C" w:rsidRPr="00BE7A97" w:rsidRDefault="000F7829" w:rsidP="00BE7A97">
      <w:pPr>
        <w:spacing w:line="480" w:lineRule="auto"/>
        <w:ind w:left="720" w:hanging="720"/>
        <w:jc w:val="both"/>
        <w:rPr>
          <w:rFonts w:ascii="Times New Roman" w:hAnsi="Times New Roman" w:cs="Times New Roman"/>
          <w:sz w:val="24"/>
          <w:szCs w:val="24"/>
        </w:rPr>
      </w:pPr>
      <w:r w:rsidRPr="00BE7A97">
        <w:rPr>
          <w:rFonts w:ascii="Times New Roman" w:hAnsi="Times New Roman" w:cs="Times New Roman"/>
          <w:sz w:val="24"/>
          <w:szCs w:val="24"/>
        </w:rPr>
        <w:t>Johnson, E. M. (2019). The Knowledge Levels of Hypertension among Faith-Based African American Men (Doctoral dissertation, Grand Canyon University).</w:t>
      </w:r>
    </w:p>
    <w:sectPr w:rsidR="00F0610C" w:rsidRPr="00BE7A9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18D54" w14:textId="77777777" w:rsidR="00000000" w:rsidRDefault="000F7829">
      <w:pPr>
        <w:spacing w:after="0" w:line="240" w:lineRule="auto"/>
      </w:pPr>
      <w:r>
        <w:separator/>
      </w:r>
    </w:p>
  </w:endnote>
  <w:endnote w:type="continuationSeparator" w:id="0">
    <w:p w14:paraId="4F118D56" w14:textId="77777777" w:rsidR="00000000" w:rsidRDefault="000F7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18D50" w14:textId="77777777" w:rsidR="00000000" w:rsidRDefault="000F7829">
      <w:pPr>
        <w:spacing w:after="0" w:line="240" w:lineRule="auto"/>
      </w:pPr>
      <w:r>
        <w:separator/>
      </w:r>
    </w:p>
  </w:footnote>
  <w:footnote w:type="continuationSeparator" w:id="0">
    <w:p w14:paraId="4F118D52" w14:textId="77777777" w:rsidR="00000000" w:rsidRDefault="000F7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726750"/>
      <w:docPartObj>
        <w:docPartGallery w:val="Page Numbers (Top of Page)"/>
        <w:docPartUnique/>
      </w:docPartObj>
    </w:sdtPr>
    <w:sdtEndPr>
      <w:rPr>
        <w:noProof/>
      </w:rPr>
    </w:sdtEndPr>
    <w:sdtContent>
      <w:p w14:paraId="4F118D4E" w14:textId="77777777" w:rsidR="00BE7A97" w:rsidRDefault="000F7829">
        <w:pPr>
          <w:pStyle w:val="Header"/>
          <w:jc w:val="right"/>
        </w:pPr>
        <w:r>
          <w:fldChar w:fldCharType="begin"/>
        </w:r>
        <w:r>
          <w:instrText xml:space="preserve"> PAGE   \* MERGEFORMAT </w:instrText>
        </w:r>
        <w:r>
          <w:fldChar w:fldCharType="separate"/>
        </w:r>
        <w:r w:rsidR="003D3166">
          <w:rPr>
            <w:noProof/>
          </w:rPr>
          <w:t>1</w:t>
        </w:r>
        <w:r>
          <w:rPr>
            <w:noProof/>
          </w:rPr>
          <w:fldChar w:fldCharType="end"/>
        </w:r>
      </w:p>
    </w:sdtContent>
  </w:sdt>
  <w:p w14:paraId="4F118D4F" w14:textId="77777777" w:rsidR="00BE7A97" w:rsidRDefault="00BE7A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W0NDQ3ANJmZoYWZko6SsGpxcWZ+XkgBYa1AFsHC6gsAAAA"/>
  </w:docVars>
  <w:rsids>
    <w:rsidRoot w:val="00B8539B"/>
    <w:rsid w:val="00063004"/>
    <w:rsid w:val="000F7829"/>
    <w:rsid w:val="003D3166"/>
    <w:rsid w:val="004533DF"/>
    <w:rsid w:val="005E5CB3"/>
    <w:rsid w:val="005E6D2C"/>
    <w:rsid w:val="008017C8"/>
    <w:rsid w:val="009F771F"/>
    <w:rsid w:val="00A502E3"/>
    <w:rsid w:val="00B8539B"/>
    <w:rsid w:val="00BA1506"/>
    <w:rsid w:val="00BE7A97"/>
    <w:rsid w:val="00C07B5F"/>
    <w:rsid w:val="00CA5866"/>
    <w:rsid w:val="00D42AED"/>
    <w:rsid w:val="00DD46B0"/>
    <w:rsid w:val="00EF1A0B"/>
    <w:rsid w:val="00F0610C"/>
    <w:rsid w:val="00F87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8D20"/>
  <w15:chartTrackingRefBased/>
  <w15:docId w15:val="{FFFCF7CC-1901-472A-BEE2-89728E1A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A97"/>
  </w:style>
  <w:style w:type="paragraph" w:styleId="Footer">
    <w:name w:val="footer"/>
    <w:basedOn w:val="Normal"/>
    <w:link w:val="FooterChar"/>
    <w:uiPriority w:val="99"/>
    <w:unhideWhenUsed/>
    <w:rsid w:val="00BE7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deeda</dc:creator>
  <cp:lastModifiedBy>USER</cp:lastModifiedBy>
  <cp:revision>3</cp:revision>
  <dcterms:created xsi:type="dcterms:W3CDTF">2021-09-13T04:38:00Z</dcterms:created>
  <dcterms:modified xsi:type="dcterms:W3CDTF">2021-09-13T07:28:00Z</dcterms:modified>
</cp:coreProperties>
</file>